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5A12" w:rsidRDefault="00B05A12"/>
    <w:p w:rsidR="00B05A12" w:rsidRDefault="00B05A12"/>
    <w:p w:rsidR="00B05A12" w:rsidRDefault="00B05A12"/>
    <w:p w:rsidR="00B05A12" w:rsidRDefault="00B05A12"/>
    <w:p w:rsidR="00B05A12" w:rsidRDefault="00B05A12"/>
    <w:p w:rsidR="00B05A12" w:rsidRDefault="00B05A12"/>
    <w:p w:rsidR="003266D1" w:rsidRDefault="003266D1"/>
    <w:p w:rsidR="003266D1" w:rsidRDefault="003266D1"/>
    <w:p w:rsidR="00B05A12" w:rsidRDefault="00B05A12"/>
    <w:p w:rsidR="00B05A12" w:rsidRDefault="0019745C" w:rsidP="00B05A12">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Work Ethics</w:t>
      </w:r>
    </w:p>
    <w:p w:rsidR="00B05A12" w:rsidRDefault="0019745C" w:rsidP="00B05A12">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B05A12" w:rsidRDefault="0019745C" w:rsidP="00B05A12">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B05A12" w:rsidRDefault="0019745C" w:rsidP="00B05A12">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B05A12" w:rsidRDefault="00B05A12" w:rsidP="00B05A12">
      <w:pPr>
        <w:jc w:val="center"/>
      </w:pPr>
    </w:p>
    <w:p w:rsidR="00B05A12" w:rsidRDefault="00B05A12"/>
    <w:p w:rsidR="00B05A12" w:rsidRDefault="00B05A12"/>
    <w:p w:rsidR="00B05A12" w:rsidRDefault="00B05A12"/>
    <w:p w:rsidR="00B05A12" w:rsidRDefault="00B05A12"/>
    <w:p w:rsidR="00B05A12" w:rsidRDefault="00B05A12"/>
    <w:p w:rsidR="00B05A12" w:rsidRDefault="00B05A12"/>
    <w:p w:rsidR="00B05A12" w:rsidRDefault="00B05A12"/>
    <w:p w:rsidR="00B05A12" w:rsidRDefault="00B05A12"/>
    <w:p w:rsidR="00B05A12" w:rsidRDefault="00B05A12"/>
    <w:p w:rsidR="00B05A12" w:rsidRDefault="00B05A12"/>
    <w:p w:rsidR="00B05A12" w:rsidRDefault="00B05A12"/>
    <w:p w:rsidR="00B05A12" w:rsidRDefault="00B05A12"/>
    <w:p w:rsidR="00B05A12" w:rsidRDefault="00B05A12"/>
    <w:p w:rsidR="00B05A12" w:rsidRDefault="00B05A12"/>
    <w:p w:rsidR="00B05A12" w:rsidRDefault="00B05A12"/>
    <w:p w:rsidR="00B05A12" w:rsidRPr="00B05A12" w:rsidRDefault="0019745C" w:rsidP="00B05A12">
      <w:pPr>
        <w:spacing w:after="0" w:line="480" w:lineRule="auto"/>
        <w:ind w:firstLine="851"/>
        <w:jc w:val="center"/>
        <w:rPr>
          <w:rFonts w:ascii="Times New Roman" w:hAnsi="Times New Roman" w:cs="Times New Roman"/>
          <w:color w:val="000000" w:themeColor="text1"/>
          <w:sz w:val="24"/>
          <w:szCs w:val="24"/>
        </w:rPr>
      </w:pPr>
      <w:r w:rsidRPr="00B05A12">
        <w:rPr>
          <w:rFonts w:ascii="Times New Roman" w:hAnsi="Times New Roman" w:cs="Times New Roman"/>
          <w:color w:val="000000" w:themeColor="text1"/>
          <w:sz w:val="24"/>
          <w:szCs w:val="24"/>
        </w:rPr>
        <w:lastRenderedPageBreak/>
        <w:t>Work Ethics</w:t>
      </w:r>
    </w:p>
    <w:p w:rsidR="00C56E6B" w:rsidRPr="00B05A12" w:rsidRDefault="0019745C" w:rsidP="00B05A12">
      <w:pPr>
        <w:spacing w:after="0" w:line="480" w:lineRule="auto"/>
        <w:ind w:firstLine="851"/>
        <w:rPr>
          <w:rFonts w:ascii="Times New Roman" w:hAnsi="Times New Roman" w:cs="Times New Roman"/>
          <w:color w:val="000000" w:themeColor="text1"/>
          <w:sz w:val="24"/>
          <w:szCs w:val="24"/>
        </w:rPr>
      </w:pPr>
      <w:r w:rsidRPr="00B05A12">
        <w:rPr>
          <w:rFonts w:ascii="Times New Roman" w:hAnsi="Times New Roman" w:cs="Times New Roman"/>
          <w:color w:val="000000" w:themeColor="text1"/>
          <w:sz w:val="24"/>
          <w:szCs w:val="24"/>
        </w:rPr>
        <w:t>Workplace ethics is very significant for any organization as it helps people to work in harmony towards achieving the organizational goals. The term is used to describe almost every issue that arises in the organization such as activities done during production, marketing, selling of products, and consumption of the products. According to research conducted by the Ethics and compliance institute in the USA, approximately 47% of workers are involved in a violation of organizational ethics</w:t>
      </w:r>
      <w:r w:rsidR="00B05A12" w:rsidRPr="00B05A12">
        <w:rPr>
          <w:rFonts w:ascii="Times New Roman" w:hAnsi="Times New Roman" w:cs="Times New Roman"/>
          <w:color w:val="000000" w:themeColor="text1"/>
          <w:sz w:val="24"/>
          <w:szCs w:val="24"/>
        </w:rPr>
        <w:t xml:space="preserve"> (</w:t>
      </w:r>
      <w:r w:rsidR="00B05A12" w:rsidRPr="00B05A12">
        <w:rPr>
          <w:rFonts w:ascii="Times New Roman" w:hAnsi="Times New Roman" w:cs="Times New Roman"/>
          <w:color w:val="000000" w:themeColor="text1"/>
          <w:sz w:val="24"/>
          <w:szCs w:val="24"/>
          <w:shd w:val="clear" w:color="auto" w:fill="FFFFFF"/>
        </w:rPr>
        <w:t>Banks, 2016)</w:t>
      </w:r>
      <w:r w:rsidRPr="00B05A12">
        <w:rPr>
          <w:rFonts w:ascii="Times New Roman" w:hAnsi="Times New Roman" w:cs="Times New Roman"/>
          <w:color w:val="000000" w:themeColor="text1"/>
          <w:sz w:val="24"/>
          <w:szCs w:val="24"/>
        </w:rPr>
        <w:t>. The violation of ethics is an element that affects the performance of the business. The occurrence of unethical events in businesses influences the propagation of cases if the involved individuals go unpunished. Therefore, there is a need to enhance improvement in work ethics among people in every organization.</w:t>
      </w:r>
    </w:p>
    <w:p w:rsidR="00627B03" w:rsidRPr="00B05A12" w:rsidRDefault="0019745C" w:rsidP="00B05A12">
      <w:pPr>
        <w:spacing w:after="0" w:line="480" w:lineRule="auto"/>
        <w:ind w:firstLine="851"/>
        <w:jc w:val="center"/>
        <w:rPr>
          <w:rFonts w:ascii="Times New Roman" w:hAnsi="Times New Roman" w:cs="Times New Roman"/>
          <w:b/>
          <w:bCs/>
          <w:color w:val="000000" w:themeColor="text1"/>
          <w:sz w:val="24"/>
          <w:szCs w:val="24"/>
        </w:rPr>
      </w:pPr>
      <w:r w:rsidRPr="00B05A12">
        <w:rPr>
          <w:rFonts w:ascii="Times New Roman" w:hAnsi="Times New Roman" w:cs="Times New Roman"/>
          <w:b/>
          <w:bCs/>
          <w:color w:val="000000" w:themeColor="text1"/>
          <w:sz w:val="24"/>
          <w:szCs w:val="24"/>
        </w:rPr>
        <w:t>Question 1</w:t>
      </w:r>
    </w:p>
    <w:p w:rsidR="00627B03" w:rsidRPr="00B05A12" w:rsidRDefault="0019745C" w:rsidP="00B05A12">
      <w:pPr>
        <w:spacing w:after="0" w:line="480" w:lineRule="auto"/>
        <w:ind w:firstLine="851"/>
        <w:rPr>
          <w:rFonts w:ascii="Times New Roman" w:hAnsi="Times New Roman" w:cs="Times New Roman"/>
          <w:color w:val="000000" w:themeColor="text1"/>
          <w:sz w:val="24"/>
          <w:szCs w:val="24"/>
        </w:rPr>
      </w:pPr>
      <w:r w:rsidRPr="00B05A12">
        <w:rPr>
          <w:rFonts w:ascii="Times New Roman" w:hAnsi="Times New Roman" w:cs="Times New Roman"/>
          <w:color w:val="000000" w:themeColor="text1"/>
          <w:sz w:val="24"/>
          <w:szCs w:val="24"/>
        </w:rPr>
        <w:t>Terris presents a notion that Lockheed’s ethic</w:t>
      </w:r>
      <w:r w:rsidR="009C52E8" w:rsidRPr="00B05A12">
        <w:rPr>
          <w:rFonts w:ascii="Times New Roman" w:hAnsi="Times New Roman" w:cs="Times New Roman"/>
          <w:color w:val="000000" w:themeColor="text1"/>
          <w:sz w:val="24"/>
          <w:szCs w:val="24"/>
        </w:rPr>
        <w:t>s program offers little help in preventing a breach of ethics at the high level of the organization. Lockheed Martin provided a concept of an ethical framework that is dependent on the commitment of individuals in the organization. The idea of Terris is that, at the macro-level of an organization, the Lockheed program of the ethical program may fail</w:t>
      </w:r>
      <w:r w:rsidR="00B05A12" w:rsidRPr="00B05A12">
        <w:rPr>
          <w:rFonts w:ascii="Times New Roman" w:hAnsi="Times New Roman" w:cs="Times New Roman"/>
          <w:color w:val="000000" w:themeColor="text1"/>
          <w:sz w:val="24"/>
          <w:szCs w:val="24"/>
        </w:rPr>
        <w:t xml:space="preserve"> (Terris</w:t>
      </w:r>
      <w:r w:rsidR="00C63FA9" w:rsidRPr="00B05A12">
        <w:rPr>
          <w:rFonts w:ascii="Times New Roman" w:hAnsi="Times New Roman" w:cs="Times New Roman"/>
          <w:color w:val="000000" w:themeColor="text1"/>
          <w:sz w:val="24"/>
          <w:szCs w:val="24"/>
        </w:rPr>
        <w:t>, 2013</w:t>
      </w:r>
      <w:r w:rsidR="00B05A12" w:rsidRPr="00B05A12">
        <w:rPr>
          <w:rFonts w:ascii="Times New Roman" w:hAnsi="Times New Roman" w:cs="Times New Roman"/>
          <w:color w:val="000000" w:themeColor="text1"/>
          <w:sz w:val="24"/>
          <w:szCs w:val="24"/>
        </w:rPr>
        <w:t>)</w:t>
      </w:r>
      <w:r w:rsidR="009C52E8" w:rsidRPr="00B05A12">
        <w:rPr>
          <w:rFonts w:ascii="Times New Roman" w:hAnsi="Times New Roman" w:cs="Times New Roman"/>
          <w:color w:val="000000" w:themeColor="text1"/>
          <w:sz w:val="24"/>
          <w:szCs w:val="24"/>
        </w:rPr>
        <w:t xml:space="preserve">. At the highest level of the organization, the influencers are the external environment of the organization. Factors that affect the ethical standards at this level include government policies, political environments, economic factors, and the perceptions of society. Therefore, at this level, the organization depends on the management to determine the ethical standards and maintain them based on the pressures that are coming from the outside world. However, the core values presented by Lockheed's program states that people should do what is right, perform their duties with excellence, and respect others at the workplace. The program provides that doing what is right is more than just obeying the regulations and the law. The idea presented by Terris </w:t>
      </w:r>
      <w:r w:rsidR="009C52E8" w:rsidRPr="00B05A12">
        <w:rPr>
          <w:rFonts w:ascii="Times New Roman" w:hAnsi="Times New Roman" w:cs="Times New Roman"/>
          <w:color w:val="000000" w:themeColor="text1"/>
          <w:sz w:val="24"/>
          <w:szCs w:val="24"/>
        </w:rPr>
        <w:lastRenderedPageBreak/>
        <w:t xml:space="preserve">offers a true picture of the failure of the program at the highest level of the organization. The failure of the program can occur because, at the highest level of the organization, the ethical standards are dependent on the management of the organization rather than individuals. As the program upholds the ethical standards at the individual level, the </w:t>
      </w:r>
      <w:r w:rsidR="007416D2" w:rsidRPr="00B05A12">
        <w:rPr>
          <w:rFonts w:ascii="Times New Roman" w:hAnsi="Times New Roman" w:cs="Times New Roman"/>
          <w:color w:val="000000" w:themeColor="text1"/>
          <w:sz w:val="24"/>
          <w:szCs w:val="24"/>
        </w:rPr>
        <w:t>corporate level may suffer negligence because it depends on the external environment of the organization which should be controlled by the administration of the organization.</w:t>
      </w:r>
    </w:p>
    <w:p w:rsidR="007416D2" w:rsidRPr="00B05A12" w:rsidRDefault="0019745C" w:rsidP="00B05A12">
      <w:pPr>
        <w:spacing w:after="0" w:line="480" w:lineRule="auto"/>
        <w:ind w:firstLine="851"/>
        <w:jc w:val="center"/>
        <w:rPr>
          <w:rFonts w:ascii="Times New Roman" w:hAnsi="Times New Roman" w:cs="Times New Roman"/>
          <w:b/>
          <w:bCs/>
          <w:color w:val="000000" w:themeColor="text1"/>
          <w:sz w:val="24"/>
          <w:szCs w:val="24"/>
        </w:rPr>
      </w:pPr>
      <w:r w:rsidRPr="00B05A12">
        <w:rPr>
          <w:rFonts w:ascii="Times New Roman" w:hAnsi="Times New Roman" w:cs="Times New Roman"/>
          <w:b/>
          <w:bCs/>
          <w:color w:val="000000" w:themeColor="text1"/>
          <w:sz w:val="24"/>
          <w:szCs w:val="24"/>
        </w:rPr>
        <w:t>Question 2</w:t>
      </w:r>
    </w:p>
    <w:p w:rsidR="00D164C3" w:rsidRDefault="0019745C" w:rsidP="00B05A12">
      <w:pPr>
        <w:spacing w:after="0" w:line="480" w:lineRule="auto"/>
        <w:ind w:firstLine="851"/>
        <w:rPr>
          <w:rFonts w:ascii="Times New Roman" w:hAnsi="Times New Roman" w:cs="Times New Roman"/>
          <w:color w:val="000000" w:themeColor="text1"/>
          <w:sz w:val="24"/>
          <w:szCs w:val="24"/>
        </w:rPr>
      </w:pPr>
      <w:r w:rsidRPr="00B05A12">
        <w:rPr>
          <w:rFonts w:ascii="Times New Roman" w:hAnsi="Times New Roman" w:cs="Times New Roman"/>
          <w:color w:val="000000" w:themeColor="text1"/>
          <w:sz w:val="24"/>
          <w:szCs w:val="24"/>
        </w:rPr>
        <w:t>Ethical minefield involves the occurrence of ethical issues that are hidden to the organization. The efforts such as training high-level executives in an organization will provide solutions to solve ethical minefields as presented by Terris</w:t>
      </w:r>
      <w:r w:rsidR="00B05A12" w:rsidRPr="00B05A12">
        <w:rPr>
          <w:rFonts w:ascii="Times New Roman" w:hAnsi="Times New Roman" w:cs="Times New Roman"/>
          <w:color w:val="000000" w:themeColor="text1"/>
          <w:sz w:val="24"/>
          <w:szCs w:val="24"/>
        </w:rPr>
        <w:t xml:space="preserve"> (Terris, 2013)</w:t>
      </w:r>
      <w:r w:rsidRPr="00B05A12">
        <w:rPr>
          <w:rFonts w:ascii="Times New Roman" w:hAnsi="Times New Roman" w:cs="Times New Roman"/>
          <w:color w:val="000000" w:themeColor="text1"/>
          <w:sz w:val="24"/>
          <w:szCs w:val="24"/>
        </w:rPr>
        <w:t xml:space="preserve">. Ethical minefield in the organization involves activities such as challenge in the allocation of resources, quality production, and treatment of individuals in organizations with equality. The issue of a minefield in an organization is a vital issue to be addressed to ensure that everyone in the organization behaves in a way that </w:t>
      </w:r>
      <w:r w:rsidR="00CD52E5" w:rsidRPr="00B05A12">
        <w:rPr>
          <w:rFonts w:ascii="Times New Roman" w:hAnsi="Times New Roman" w:cs="Times New Roman"/>
          <w:color w:val="000000" w:themeColor="text1"/>
          <w:sz w:val="24"/>
          <w:szCs w:val="24"/>
        </w:rPr>
        <w:t xml:space="preserve">upholds the values of the corporate. Training of the higher corporate individuals in the organization ensures that they are aware of the issues that are in the organization and they can affect them adversely. One of the main ways of preventing ethical minefields in the organization is developing an ethical administration. When the management is ethical, it will influence other individuals in the organization to embrace similar behavior. </w:t>
      </w:r>
    </w:p>
    <w:p w:rsidR="007416D2" w:rsidRPr="00B05A12" w:rsidRDefault="00CD52E5" w:rsidP="00B05A12">
      <w:pPr>
        <w:spacing w:after="0" w:line="480" w:lineRule="auto"/>
        <w:ind w:firstLine="851"/>
        <w:rPr>
          <w:rFonts w:ascii="Times New Roman" w:hAnsi="Times New Roman" w:cs="Times New Roman"/>
          <w:color w:val="000000" w:themeColor="text1"/>
          <w:sz w:val="24"/>
          <w:szCs w:val="24"/>
        </w:rPr>
      </w:pPr>
      <w:r w:rsidRPr="00B05A12">
        <w:rPr>
          <w:rFonts w:ascii="Times New Roman" w:hAnsi="Times New Roman" w:cs="Times New Roman"/>
          <w:color w:val="000000" w:themeColor="text1"/>
          <w:sz w:val="24"/>
          <w:szCs w:val="24"/>
        </w:rPr>
        <w:t>Training high-level executives in the organization ensure that individuals in the organization are led with dignity and their rights are respected. When leaders are trained to be ethical in the organization, ethical practices are embraced in the whole organization</w:t>
      </w:r>
      <w:r w:rsidR="00B05A12" w:rsidRPr="00B05A12">
        <w:rPr>
          <w:rFonts w:ascii="Times New Roman" w:hAnsi="Times New Roman" w:cs="Times New Roman"/>
          <w:color w:val="000000" w:themeColor="text1"/>
          <w:sz w:val="24"/>
          <w:szCs w:val="24"/>
        </w:rPr>
        <w:t xml:space="preserve"> (</w:t>
      </w:r>
      <w:r w:rsidR="00B05A12" w:rsidRPr="00B05A12">
        <w:rPr>
          <w:rFonts w:ascii="Times New Roman" w:hAnsi="Times New Roman" w:cs="Times New Roman"/>
          <w:color w:val="000000" w:themeColor="text1"/>
          <w:sz w:val="24"/>
          <w:szCs w:val="24"/>
          <w:shd w:val="clear" w:color="auto" w:fill="FFFFFF"/>
        </w:rPr>
        <w:t>Banks, 2016)</w:t>
      </w:r>
      <w:r w:rsidRPr="00B05A12">
        <w:rPr>
          <w:rFonts w:ascii="Times New Roman" w:hAnsi="Times New Roman" w:cs="Times New Roman"/>
          <w:color w:val="000000" w:themeColor="text1"/>
          <w:sz w:val="24"/>
          <w:szCs w:val="24"/>
        </w:rPr>
        <w:t>. All the hidden ethical issue is solved in the organization even when they are not very evident. Therefore, training the higher-level executives will ensure that the ethical minefield faced by the administration in the organization is solved.</w:t>
      </w:r>
    </w:p>
    <w:p w:rsidR="00B05A12" w:rsidRDefault="00B05A12" w:rsidP="00B05A12">
      <w:pPr>
        <w:spacing w:after="0" w:line="480" w:lineRule="auto"/>
        <w:ind w:firstLine="851"/>
        <w:rPr>
          <w:rFonts w:ascii="Times New Roman" w:hAnsi="Times New Roman" w:cs="Times New Roman"/>
          <w:b/>
          <w:bCs/>
          <w:color w:val="000000" w:themeColor="text1"/>
          <w:sz w:val="24"/>
          <w:szCs w:val="24"/>
        </w:rPr>
      </w:pPr>
    </w:p>
    <w:p w:rsidR="00CD52E5" w:rsidRPr="00B05A12" w:rsidRDefault="0019745C" w:rsidP="00B05A12">
      <w:pPr>
        <w:spacing w:after="0" w:line="480" w:lineRule="auto"/>
        <w:ind w:firstLine="851"/>
        <w:jc w:val="center"/>
        <w:rPr>
          <w:rFonts w:ascii="Times New Roman" w:hAnsi="Times New Roman" w:cs="Times New Roman"/>
          <w:b/>
          <w:bCs/>
          <w:color w:val="000000" w:themeColor="text1"/>
          <w:sz w:val="24"/>
          <w:szCs w:val="24"/>
        </w:rPr>
      </w:pPr>
      <w:r w:rsidRPr="00B05A12">
        <w:rPr>
          <w:rFonts w:ascii="Times New Roman" w:hAnsi="Times New Roman" w:cs="Times New Roman"/>
          <w:b/>
          <w:bCs/>
          <w:color w:val="000000" w:themeColor="text1"/>
          <w:sz w:val="24"/>
          <w:szCs w:val="24"/>
        </w:rPr>
        <w:t>Question 3</w:t>
      </w:r>
    </w:p>
    <w:p w:rsidR="00CD52E5" w:rsidRPr="00B05A12" w:rsidRDefault="0019745C" w:rsidP="00B05A12">
      <w:pPr>
        <w:spacing w:after="0" w:line="480" w:lineRule="auto"/>
        <w:ind w:firstLine="851"/>
        <w:rPr>
          <w:rFonts w:ascii="Times New Roman" w:hAnsi="Times New Roman" w:cs="Times New Roman"/>
          <w:color w:val="000000" w:themeColor="text1"/>
          <w:sz w:val="24"/>
          <w:szCs w:val="24"/>
        </w:rPr>
      </w:pPr>
      <w:r w:rsidRPr="00B05A12">
        <w:rPr>
          <w:rFonts w:ascii="Times New Roman" w:hAnsi="Times New Roman" w:cs="Times New Roman"/>
          <w:color w:val="000000" w:themeColor="text1"/>
          <w:sz w:val="24"/>
          <w:szCs w:val="24"/>
        </w:rPr>
        <w:t xml:space="preserve">There are various things that an organization can do to ensure that ethical issues are addressed at higher executive levels. To ensure that ethical issues are addressed at the higher executive levels, leaders have </w:t>
      </w:r>
      <w:r w:rsidR="00D164C3">
        <w:rPr>
          <w:rFonts w:ascii="Times New Roman" w:hAnsi="Times New Roman" w:cs="Times New Roman"/>
          <w:color w:val="000000" w:themeColor="text1"/>
          <w:sz w:val="24"/>
          <w:szCs w:val="24"/>
        </w:rPr>
        <w:t>to develop ethical standards of</w:t>
      </w:r>
      <w:r w:rsidRPr="00B05A12">
        <w:rPr>
          <w:rFonts w:ascii="Times New Roman" w:hAnsi="Times New Roman" w:cs="Times New Roman"/>
          <w:color w:val="000000" w:themeColor="text1"/>
          <w:sz w:val="24"/>
          <w:szCs w:val="24"/>
        </w:rPr>
        <w:t xml:space="preserve"> the organization and core values that influence ethical standards. </w:t>
      </w:r>
      <w:r w:rsidR="00EE0CA6" w:rsidRPr="00B05A12">
        <w:rPr>
          <w:rFonts w:ascii="Times New Roman" w:hAnsi="Times New Roman" w:cs="Times New Roman"/>
          <w:color w:val="000000" w:themeColor="text1"/>
          <w:sz w:val="24"/>
          <w:szCs w:val="24"/>
        </w:rPr>
        <w:t>One of the ways to solve the ethical issues is to develop and align the values of the organization. The leaders should consider the morals that are accepted in society and ensure that they embrace them. The shift of values in different organizations is one of the biggest challenges that administrations face</w:t>
      </w:r>
      <w:r w:rsidR="00B05A12" w:rsidRPr="00B05A12">
        <w:rPr>
          <w:rFonts w:ascii="Times New Roman" w:hAnsi="Times New Roman" w:cs="Times New Roman"/>
          <w:color w:val="000000" w:themeColor="text1"/>
          <w:sz w:val="24"/>
          <w:szCs w:val="24"/>
        </w:rPr>
        <w:t xml:space="preserve"> (</w:t>
      </w:r>
      <w:r w:rsidR="00B05A12" w:rsidRPr="00B05A12">
        <w:rPr>
          <w:rFonts w:ascii="Times New Roman" w:hAnsi="Times New Roman" w:cs="Times New Roman"/>
          <w:color w:val="000000" w:themeColor="text1"/>
          <w:sz w:val="24"/>
          <w:szCs w:val="24"/>
          <w:shd w:val="clear" w:color="auto" w:fill="FFFFFF"/>
        </w:rPr>
        <w:t>Masulis &amp; Zhang, 2014)</w:t>
      </w:r>
      <w:r w:rsidR="00EE0CA6" w:rsidRPr="00B05A12">
        <w:rPr>
          <w:rFonts w:ascii="Times New Roman" w:hAnsi="Times New Roman" w:cs="Times New Roman"/>
          <w:color w:val="000000" w:themeColor="text1"/>
          <w:sz w:val="24"/>
          <w:szCs w:val="24"/>
        </w:rPr>
        <w:t xml:space="preserve">. The leaders should consider having consistent values in the organization for them and their juniors </w:t>
      </w:r>
      <w:r w:rsidR="00C63FA9">
        <w:rPr>
          <w:rFonts w:ascii="Times New Roman" w:hAnsi="Times New Roman" w:cs="Times New Roman"/>
          <w:color w:val="000000" w:themeColor="text1"/>
          <w:sz w:val="24"/>
          <w:szCs w:val="24"/>
        </w:rPr>
        <w:t>t</w:t>
      </w:r>
      <w:r w:rsidR="00EE0CA6" w:rsidRPr="00B05A12">
        <w:rPr>
          <w:rFonts w:ascii="Times New Roman" w:hAnsi="Times New Roman" w:cs="Times New Roman"/>
          <w:color w:val="000000" w:themeColor="text1"/>
          <w:sz w:val="24"/>
          <w:szCs w:val="24"/>
        </w:rPr>
        <w:t>o follow. The leadership should ensure that they share the values of the organization to ensure that they are on the same page. They should ensure that each leader is equipped with the core values that help the administration to have a higher level of ethical standards. Leaders should also uphold open communication among them. The responsibility of every leader in enhancing ethical standards should be stated. Also, leaders should ensure that they have role models who ensure they look up to when it comes to ethical standards.</w:t>
      </w:r>
    </w:p>
    <w:p w:rsidR="00EE0CA6" w:rsidRPr="00B05A12" w:rsidRDefault="0019745C" w:rsidP="00B05A12">
      <w:pPr>
        <w:spacing w:after="0" w:line="480" w:lineRule="auto"/>
        <w:ind w:firstLine="851"/>
        <w:jc w:val="center"/>
        <w:rPr>
          <w:rFonts w:ascii="Times New Roman" w:hAnsi="Times New Roman" w:cs="Times New Roman"/>
          <w:b/>
          <w:bCs/>
          <w:color w:val="000000" w:themeColor="text1"/>
          <w:sz w:val="24"/>
          <w:szCs w:val="24"/>
        </w:rPr>
      </w:pPr>
      <w:r w:rsidRPr="00B05A12">
        <w:rPr>
          <w:rFonts w:ascii="Times New Roman" w:hAnsi="Times New Roman" w:cs="Times New Roman"/>
          <w:b/>
          <w:bCs/>
          <w:color w:val="000000" w:themeColor="text1"/>
          <w:sz w:val="24"/>
          <w:szCs w:val="24"/>
        </w:rPr>
        <w:t>Question 4</w:t>
      </w:r>
    </w:p>
    <w:p w:rsidR="00EE0CA6" w:rsidRPr="00B05A12" w:rsidRDefault="0019745C" w:rsidP="00B05A12">
      <w:pPr>
        <w:spacing w:after="0" w:line="480" w:lineRule="auto"/>
        <w:ind w:firstLine="851"/>
        <w:rPr>
          <w:rFonts w:ascii="Times New Roman" w:hAnsi="Times New Roman" w:cs="Times New Roman"/>
          <w:color w:val="000000" w:themeColor="text1"/>
          <w:sz w:val="24"/>
          <w:szCs w:val="24"/>
        </w:rPr>
      </w:pPr>
      <w:r w:rsidRPr="00B05A12">
        <w:rPr>
          <w:rFonts w:ascii="Times New Roman" w:hAnsi="Times New Roman" w:cs="Times New Roman"/>
          <w:color w:val="000000" w:themeColor="text1"/>
          <w:sz w:val="24"/>
          <w:szCs w:val="24"/>
        </w:rPr>
        <w:t>The ethical program addresses ethical issues based on individuals leaving out group ethics which is significant for every organization. Lockheed's program over</w:t>
      </w:r>
      <w:r w:rsidR="00D164C3">
        <w:rPr>
          <w:rFonts w:ascii="Times New Roman" w:hAnsi="Times New Roman" w:cs="Times New Roman"/>
          <w:color w:val="000000" w:themeColor="text1"/>
          <w:sz w:val="24"/>
          <w:szCs w:val="24"/>
        </w:rPr>
        <w:t xml:space="preserve"> </w:t>
      </w:r>
      <w:r w:rsidRPr="00B05A12">
        <w:rPr>
          <w:rFonts w:ascii="Times New Roman" w:hAnsi="Times New Roman" w:cs="Times New Roman"/>
          <w:color w:val="000000" w:themeColor="text1"/>
          <w:sz w:val="24"/>
          <w:szCs w:val="24"/>
        </w:rPr>
        <w:t>focu</w:t>
      </w:r>
      <w:r w:rsidR="00D164C3">
        <w:rPr>
          <w:rFonts w:ascii="Times New Roman" w:hAnsi="Times New Roman" w:cs="Times New Roman"/>
          <w:color w:val="000000" w:themeColor="text1"/>
          <w:sz w:val="24"/>
          <w:szCs w:val="24"/>
        </w:rPr>
        <w:t>ses on individuals and provides</w:t>
      </w:r>
      <w:r w:rsidRPr="00B05A12">
        <w:rPr>
          <w:rFonts w:ascii="Times New Roman" w:hAnsi="Times New Roman" w:cs="Times New Roman"/>
          <w:color w:val="000000" w:themeColor="text1"/>
          <w:sz w:val="24"/>
          <w:szCs w:val="24"/>
        </w:rPr>
        <w:t xml:space="preserve"> little focus on group in the organization to enhance ethical standards</w:t>
      </w:r>
      <w:r w:rsidR="00B05A12" w:rsidRPr="00B05A12">
        <w:rPr>
          <w:rFonts w:ascii="Times New Roman" w:hAnsi="Times New Roman" w:cs="Times New Roman"/>
          <w:color w:val="000000" w:themeColor="text1"/>
          <w:sz w:val="24"/>
          <w:szCs w:val="24"/>
        </w:rPr>
        <w:t xml:space="preserve"> (Terris, 2013)</w:t>
      </w:r>
      <w:r w:rsidRPr="00B05A12">
        <w:rPr>
          <w:rFonts w:ascii="Times New Roman" w:hAnsi="Times New Roman" w:cs="Times New Roman"/>
          <w:color w:val="000000" w:themeColor="text1"/>
          <w:sz w:val="24"/>
          <w:szCs w:val="24"/>
        </w:rPr>
        <w:t xml:space="preserve">. </w:t>
      </w:r>
      <w:r w:rsidR="00323AB0" w:rsidRPr="00B05A12">
        <w:rPr>
          <w:rFonts w:ascii="Times New Roman" w:hAnsi="Times New Roman" w:cs="Times New Roman"/>
          <w:color w:val="000000" w:themeColor="text1"/>
          <w:sz w:val="24"/>
          <w:szCs w:val="24"/>
        </w:rPr>
        <w:t>The program provides that personal responsibility upholds collective innocence which is not always the case. Therefore, o</w:t>
      </w:r>
      <w:r w:rsidRPr="00B05A12">
        <w:rPr>
          <w:rFonts w:ascii="Times New Roman" w:hAnsi="Times New Roman" w:cs="Times New Roman"/>
          <w:color w:val="000000" w:themeColor="text1"/>
          <w:sz w:val="24"/>
          <w:szCs w:val="24"/>
        </w:rPr>
        <w:t xml:space="preserve">ne of the ways Lockheed's program can improve </w:t>
      </w:r>
      <w:r w:rsidR="00323AB0" w:rsidRPr="00B05A12">
        <w:rPr>
          <w:rFonts w:ascii="Times New Roman" w:hAnsi="Times New Roman" w:cs="Times New Roman"/>
          <w:color w:val="000000" w:themeColor="text1"/>
          <w:sz w:val="24"/>
          <w:szCs w:val="24"/>
        </w:rPr>
        <w:t xml:space="preserve">and focus on group ethics is to ensure that it includes higher executives training in the program. When leaders are trained, the whole organization will benefit from the ethical standards developed by the organization. Also, the program provided by Lockheed should </w:t>
      </w:r>
      <w:r w:rsidR="00323AB0" w:rsidRPr="00B05A12">
        <w:rPr>
          <w:rFonts w:ascii="Times New Roman" w:hAnsi="Times New Roman" w:cs="Times New Roman"/>
          <w:color w:val="000000" w:themeColor="text1"/>
          <w:sz w:val="24"/>
          <w:szCs w:val="24"/>
        </w:rPr>
        <w:lastRenderedPageBreak/>
        <w:t xml:space="preserve">include external factors that affect the organization at the macro level to ensure that the factors affecting the ethics of the organizations are addressed collectively. </w:t>
      </w:r>
    </w:p>
    <w:p w:rsidR="00323AB0" w:rsidRPr="00B05A12" w:rsidRDefault="0019745C" w:rsidP="00B05A12">
      <w:pPr>
        <w:spacing w:after="0" w:line="480" w:lineRule="auto"/>
        <w:ind w:firstLine="851"/>
        <w:rPr>
          <w:rFonts w:ascii="Times New Roman" w:hAnsi="Times New Roman" w:cs="Times New Roman"/>
          <w:color w:val="000000" w:themeColor="text1"/>
          <w:sz w:val="24"/>
          <w:szCs w:val="24"/>
        </w:rPr>
      </w:pPr>
      <w:r w:rsidRPr="00B05A12">
        <w:rPr>
          <w:rFonts w:ascii="Times New Roman" w:hAnsi="Times New Roman" w:cs="Times New Roman"/>
          <w:color w:val="000000" w:themeColor="text1"/>
          <w:sz w:val="24"/>
          <w:szCs w:val="24"/>
        </w:rPr>
        <w:t>In conclusion, ethical standards are significant for every organization to meet its goal. The administration for every organization should ensure that ethical standards are well addressed and well developed. The program provided by Lockheed is effective in enhancing individuals' ethical standards; however, the group factor is not well addressed. Therefore, there is a need for the involvement of high executives in the program and external factors that affect the organization o ensure that the program is effective.</w:t>
      </w:r>
    </w:p>
    <w:p w:rsidR="00B05A12" w:rsidRDefault="00B05A12" w:rsidP="00B05A12">
      <w:pPr>
        <w:spacing w:after="0" w:line="480" w:lineRule="auto"/>
        <w:ind w:firstLine="851"/>
        <w:rPr>
          <w:rFonts w:ascii="Times New Roman" w:hAnsi="Times New Roman" w:cs="Times New Roman"/>
          <w:color w:val="000000" w:themeColor="text1"/>
          <w:sz w:val="24"/>
          <w:szCs w:val="24"/>
        </w:rPr>
      </w:pPr>
    </w:p>
    <w:p w:rsidR="00B05A12" w:rsidRDefault="00B05A12" w:rsidP="00B05A12">
      <w:pPr>
        <w:spacing w:after="0" w:line="480" w:lineRule="auto"/>
        <w:ind w:firstLine="851"/>
        <w:rPr>
          <w:rFonts w:ascii="Times New Roman" w:hAnsi="Times New Roman" w:cs="Times New Roman"/>
          <w:color w:val="000000" w:themeColor="text1"/>
          <w:sz w:val="24"/>
          <w:szCs w:val="24"/>
        </w:rPr>
      </w:pPr>
    </w:p>
    <w:p w:rsidR="00B05A12" w:rsidRDefault="00B05A12" w:rsidP="00B05A12">
      <w:pPr>
        <w:spacing w:after="0" w:line="480" w:lineRule="auto"/>
        <w:ind w:firstLine="851"/>
        <w:rPr>
          <w:rFonts w:ascii="Times New Roman" w:hAnsi="Times New Roman" w:cs="Times New Roman"/>
          <w:color w:val="000000" w:themeColor="text1"/>
          <w:sz w:val="24"/>
          <w:szCs w:val="24"/>
        </w:rPr>
      </w:pPr>
    </w:p>
    <w:p w:rsidR="00B05A12" w:rsidRDefault="00B05A12" w:rsidP="00B05A12">
      <w:pPr>
        <w:spacing w:after="0" w:line="480" w:lineRule="auto"/>
        <w:ind w:firstLine="851"/>
        <w:rPr>
          <w:rFonts w:ascii="Times New Roman" w:hAnsi="Times New Roman" w:cs="Times New Roman"/>
          <w:color w:val="000000" w:themeColor="text1"/>
          <w:sz w:val="24"/>
          <w:szCs w:val="24"/>
        </w:rPr>
      </w:pPr>
    </w:p>
    <w:p w:rsidR="00B05A12" w:rsidRDefault="00B05A12" w:rsidP="00B05A12">
      <w:pPr>
        <w:spacing w:after="0" w:line="480" w:lineRule="auto"/>
        <w:ind w:firstLine="851"/>
        <w:rPr>
          <w:rFonts w:ascii="Times New Roman" w:hAnsi="Times New Roman" w:cs="Times New Roman"/>
          <w:color w:val="000000" w:themeColor="text1"/>
          <w:sz w:val="24"/>
          <w:szCs w:val="24"/>
        </w:rPr>
      </w:pPr>
    </w:p>
    <w:p w:rsidR="00B05A12" w:rsidRDefault="00B05A12" w:rsidP="00B05A12">
      <w:pPr>
        <w:spacing w:after="0" w:line="480" w:lineRule="auto"/>
        <w:ind w:firstLine="851"/>
        <w:rPr>
          <w:rFonts w:ascii="Times New Roman" w:hAnsi="Times New Roman" w:cs="Times New Roman"/>
          <w:color w:val="000000" w:themeColor="text1"/>
          <w:sz w:val="24"/>
          <w:szCs w:val="24"/>
        </w:rPr>
      </w:pPr>
    </w:p>
    <w:p w:rsidR="00B05A12" w:rsidRDefault="00B05A12" w:rsidP="00B05A12">
      <w:pPr>
        <w:spacing w:after="0" w:line="480" w:lineRule="auto"/>
        <w:ind w:firstLine="851"/>
        <w:rPr>
          <w:rFonts w:ascii="Times New Roman" w:hAnsi="Times New Roman" w:cs="Times New Roman"/>
          <w:color w:val="000000" w:themeColor="text1"/>
          <w:sz w:val="24"/>
          <w:szCs w:val="24"/>
        </w:rPr>
      </w:pPr>
    </w:p>
    <w:p w:rsidR="00B05A12" w:rsidRDefault="00B05A12" w:rsidP="00B05A12">
      <w:pPr>
        <w:spacing w:after="0" w:line="480" w:lineRule="auto"/>
        <w:ind w:firstLine="851"/>
        <w:rPr>
          <w:rFonts w:ascii="Times New Roman" w:hAnsi="Times New Roman" w:cs="Times New Roman"/>
          <w:color w:val="000000" w:themeColor="text1"/>
          <w:sz w:val="24"/>
          <w:szCs w:val="24"/>
        </w:rPr>
      </w:pPr>
    </w:p>
    <w:p w:rsidR="00B05A12" w:rsidRDefault="00B05A12" w:rsidP="00B05A12">
      <w:pPr>
        <w:spacing w:after="0" w:line="480" w:lineRule="auto"/>
        <w:ind w:firstLine="851"/>
        <w:rPr>
          <w:rFonts w:ascii="Times New Roman" w:hAnsi="Times New Roman" w:cs="Times New Roman"/>
          <w:color w:val="000000" w:themeColor="text1"/>
          <w:sz w:val="24"/>
          <w:szCs w:val="24"/>
        </w:rPr>
      </w:pPr>
    </w:p>
    <w:p w:rsidR="00B05A12" w:rsidRDefault="00B05A12" w:rsidP="00B05A12">
      <w:pPr>
        <w:spacing w:after="0" w:line="480" w:lineRule="auto"/>
        <w:ind w:firstLine="851"/>
        <w:rPr>
          <w:rFonts w:ascii="Times New Roman" w:hAnsi="Times New Roman" w:cs="Times New Roman"/>
          <w:color w:val="000000" w:themeColor="text1"/>
          <w:sz w:val="24"/>
          <w:szCs w:val="24"/>
        </w:rPr>
      </w:pPr>
    </w:p>
    <w:p w:rsidR="00B05A12" w:rsidRDefault="00B05A12" w:rsidP="00B05A12">
      <w:pPr>
        <w:spacing w:after="0" w:line="480" w:lineRule="auto"/>
        <w:ind w:firstLine="851"/>
        <w:rPr>
          <w:rFonts w:ascii="Times New Roman" w:hAnsi="Times New Roman" w:cs="Times New Roman"/>
          <w:color w:val="000000" w:themeColor="text1"/>
          <w:sz w:val="24"/>
          <w:szCs w:val="24"/>
        </w:rPr>
      </w:pPr>
    </w:p>
    <w:p w:rsidR="00B05A12" w:rsidRDefault="00B05A12" w:rsidP="00B05A12">
      <w:pPr>
        <w:spacing w:after="0" w:line="480" w:lineRule="auto"/>
        <w:ind w:firstLine="851"/>
        <w:rPr>
          <w:rFonts w:ascii="Times New Roman" w:hAnsi="Times New Roman" w:cs="Times New Roman"/>
          <w:color w:val="000000" w:themeColor="text1"/>
          <w:sz w:val="24"/>
          <w:szCs w:val="24"/>
        </w:rPr>
      </w:pPr>
    </w:p>
    <w:p w:rsidR="00B05A12" w:rsidRDefault="00B05A12" w:rsidP="00B05A12">
      <w:pPr>
        <w:spacing w:after="0" w:line="480" w:lineRule="auto"/>
        <w:ind w:firstLine="851"/>
        <w:rPr>
          <w:rFonts w:ascii="Times New Roman" w:hAnsi="Times New Roman" w:cs="Times New Roman"/>
          <w:color w:val="000000" w:themeColor="text1"/>
          <w:sz w:val="24"/>
          <w:szCs w:val="24"/>
        </w:rPr>
      </w:pPr>
    </w:p>
    <w:p w:rsidR="00B05A12" w:rsidRDefault="00B05A12" w:rsidP="00B05A12">
      <w:pPr>
        <w:spacing w:after="0" w:line="480" w:lineRule="auto"/>
        <w:ind w:firstLine="851"/>
        <w:rPr>
          <w:rFonts w:ascii="Times New Roman" w:hAnsi="Times New Roman" w:cs="Times New Roman"/>
          <w:color w:val="000000" w:themeColor="text1"/>
          <w:sz w:val="24"/>
          <w:szCs w:val="24"/>
        </w:rPr>
      </w:pPr>
    </w:p>
    <w:p w:rsidR="00B05A12" w:rsidRDefault="00B05A12" w:rsidP="00B05A12">
      <w:pPr>
        <w:spacing w:after="0" w:line="480" w:lineRule="auto"/>
        <w:ind w:firstLine="851"/>
        <w:rPr>
          <w:rFonts w:ascii="Times New Roman" w:hAnsi="Times New Roman" w:cs="Times New Roman"/>
          <w:color w:val="000000" w:themeColor="text1"/>
          <w:sz w:val="24"/>
          <w:szCs w:val="24"/>
        </w:rPr>
      </w:pPr>
    </w:p>
    <w:p w:rsidR="00B05A12" w:rsidRDefault="00B05A12" w:rsidP="00B05A12">
      <w:pPr>
        <w:spacing w:after="0" w:line="480" w:lineRule="auto"/>
        <w:ind w:firstLine="851"/>
        <w:rPr>
          <w:rFonts w:ascii="Times New Roman" w:hAnsi="Times New Roman" w:cs="Times New Roman"/>
          <w:color w:val="000000" w:themeColor="text1"/>
          <w:sz w:val="24"/>
          <w:szCs w:val="24"/>
        </w:rPr>
      </w:pPr>
    </w:p>
    <w:p w:rsidR="00B05A12" w:rsidRDefault="00B05A12" w:rsidP="00B05A12">
      <w:pPr>
        <w:spacing w:after="0" w:line="480" w:lineRule="auto"/>
        <w:ind w:firstLine="851"/>
        <w:rPr>
          <w:rFonts w:ascii="Times New Roman" w:hAnsi="Times New Roman" w:cs="Times New Roman"/>
          <w:color w:val="000000" w:themeColor="text1"/>
          <w:sz w:val="24"/>
          <w:szCs w:val="24"/>
        </w:rPr>
      </w:pPr>
    </w:p>
    <w:p w:rsidR="00323AB0" w:rsidRPr="00B05A12" w:rsidRDefault="0019745C" w:rsidP="00B05A12">
      <w:pPr>
        <w:spacing w:after="0" w:line="480" w:lineRule="auto"/>
        <w:ind w:firstLine="851"/>
        <w:jc w:val="center"/>
        <w:rPr>
          <w:rFonts w:ascii="Times New Roman" w:hAnsi="Times New Roman" w:cs="Times New Roman"/>
          <w:color w:val="000000" w:themeColor="text1"/>
          <w:sz w:val="24"/>
          <w:szCs w:val="24"/>
        </w:rPr>
      </w:pPr>
      <w:r w:rsidRPr="00B05A12">
        <w:rPr>
          <w:rFonts w:ascii="Times New Roman" w:hAnsi="Times New Roman" w:cs="Times New Roman"/>
          <w:color w:val="000000" w:themeColor="text1"/>
          <w:sz w:val="24"/>
          <w:szCs w:val="24"/>
        </w:rPr>
        <w:lastRenderedPageBreak/>
        <w:t>References</w:t>
      </w:r>
    </w:p>
    <w:p w:rsidR="00B05A12" w:rsidRPr="00B05A12" w:rsidRDefault="0019745C" w:rsidP="00B05A12">
      <w:pPr>
        <w:spacing w:after="0" w:line="480" w:lineRule="auto"/>
        <w:ind w:left="851" w:hanging="851"/>
        <w:rPr>
          <w:rFonts w:ascii="Times New Roman" w:hAnsi="Times New Roman" w:cs="Times New Roman"/>
          <w:color w:val="000000" w:themeColor="text1"/>
          <w:sz w:val="24"/>
          <w:szCs w:val="24"/>
          <w:shd w:val="clear" w:color="auto" w:fill="FFFFFF"/>
        </w:rPr>
      </w:pPr>
      <w:r w:rsidRPr="00B05A12">
        <w:rPr>
          <w:rFonts w:ascii="Times New Roman" w:hAnsi="Times New Roman" w:cs="Times New Roman"/>
          <w:color w:val="000000" w:themeColor="text1"/>
          <w:sz w:val="24"/>
          <w:szCs w:val="24"/>
          <w:shd w:val="clear" w:color="auto" w:fill="FFFFFF"/>
        </w:rPr>
        <w:t>Banks, S. (2016). Everyday ethics in professional life: social work as ethics work. </w:t>
      </w:r>
      <w:r w:rsidRPr="00B05A12">
        <w:rPr>
          <w:rFonts w:ascii="Times New Roman" w:hAnsi="Times New Roman" w:cs="Times New Roman"/>
          <w:i/>
          <w:iCs/>
          <w:color w:val="000000" w:themeColor="text1"/>
          <w:sz w:val="24"/>
          <w:szCs w:val="24"/>
          <w:shd w:val="clear" w:color="auto" w:fill="FFFFFF"/>
        </w:rPr>
        <w:t>Ethics and Social Welfare</w:t>
      </w:r>
      <w:r w:rsidRPr="00B05A12">
        <w:rPr>
          <w:rFonts w:ascii="Times New Roman" w:hAnsi="Times New Roman" w:cs="Times New Roman"/>
          <w:color w:val="000000" w:themeColor="text1"/>
          <w:sz w:val="24"/>
          <w:szCs w:val="24"/>
          <w:shd w:val="clear" w:color="auto" w:fill="FFFFFF"/>
        </w:rPr>
        <w:t>, </w:t>
      </w:r>
      <w:r w:rsidRPr="00B05A12">
        <w:rPr>
          <w:rFonts w:ascii="Times New Roman" w:hAnsi="Times New Roman" w:cs="Times New Roman"/>
          <w:i/>
          <w:iCs/>
          <w:color w:val="000000" w:themeColor="text1"/>
          <w:sz w:val="24"/>
          <w:szCs w:val="24"/>
          <w:shd w:val="clear" w:color="auto" w:fill="FFFFFF"/>
        </w:rPr>
        <w:t>10</w:t>
      </w:r>
      <w:r w:rsidRPr="00B05A12">
        <w:rPr>
          <w:rFonts w:ascii="Times New Roman" w:hAnsi="Times New Roman" w:cs="Times New Roman"/>
          <w:color w:val="000000" w:themeColor="text1"/>
          <w:sz w:val="24"/>
          <w:szCs w:val="24"/>
          <w:shd w:val="clear" w:color="auto" w:fill="FFFFFF"/>
        </w:rPr>
        <w:t>(1), 35-52. doi: 10.1080/17496535.2015.1126623</w:t>
      </w:r>
    </w:p>
    <w:p w:rsidR="00B05A12" w:rsidRPr="00B05A12" w:rsidRDefault="0019745C" w:rsidP="00B05A12">
      <w:pPr>
        <w:spacing w:after="0" w:line="480" w:lineRule="auto"/>
        <w:ind w:left="851" w:hanging="851"/>
        <w:rPr>
          <w:rFonts w:ascii="Times New Roman" w:hAnsi="Times New Roman" w:cs="Times New Roman"/>
          <w:color w:val="000000" w:themeColor="text1"/>
          <w:sz w:val="24"/>
          <w:szCs w:val="24"/>
        </w:rPr>
      </w:pPr>
      <w:r w:rsidRPr="00B05A12">
        <w:rPr>
          <w:rFonts w:ascii="Times New Roman" w:hAnsi="Times New Roman" w:cs="Times New Roman"/>
          <w:color w:val="000000" w:themeColor="text1"/>
          <w:sz w:val="24"/>
          <w:szCs w:val="24"/>
          <w:shd w:val="clear" w:color="auto" w:fill="FFFFFF"/>
        </w:rPr>
        <w:t>Masulis, R., &amp; Zhang, S. (2014). Compensation Gaps Among Top Corporate Executives. </w:t>
      </w:r>
      <w:r w:rsidRPr="00B05A12">
        <w:rPr>
          <w:rFonts w:ascii="Times New Roman" w:hAnsi="Times New Roman" w:cs="Times New Roman"/>
          <w:i/>
          <w:iCs/>
          <w:color w:val="000000" w:themeColor="text1"/>
          <w:sz w:val="24"/>
          <w:szCs w:val="24"/>
          <w:shd w:val="clear" w:color="auto" w:fill="FFFFFF"/>
        </w:rPr>
        <w:t>SSRN Electronic Journal</w:t>
      </w:r>
      <w:r w:rsidRPr="00B05A12">
        <w:rPr>
          <w:rFonts w:ascii="Times New Roman" w:hAnsi="Times New Roman" w:cs="Times New Roman"/>
          <w:color w:val="000000" w:themeColor="text1"/>
          <w:sz w:val="24"/>
          <w:szCs w:val="24"/>
          <w:shd w:val="clear" w:color="auto" w:fill="FFFFFF"/>
        </w:rPr>
        <w:t>. doi: 10.2139/ssrn.2517182</w:t>
      </w:r>
    </w:p>
    <w:p w:rsidR="00B05A12" w:rsidRPr="00B05A12" w:rsidRDefault="0019745C" w:rsidP="00B05A12">
      <w:pPr>
        <w:spacing w:after="0" w:line="480" w:lineRule="auto"/>
        <w:ind w:left="851" w:hanging="851"/>
        <w:rPr>
          <w:rFonts w:ascii="Times New Roman" w:hAnsi="Times New Roman" w:cs="Times New Roman"/>
          <w:color w:val="000000" w:themeColor="text1"/>
          <w:sz w:val="24"/>
          <w:szCs w:val="24"/>
        </w:rPr>
      </w:pPr>
      <w:r w:rsidRPr="00B05A12">
        <w:rPr>
          <w:rFonts w:ascii="Times New Roman" w:hAnsi="Times New Roman" w:cs="Times New Roman"/>
          <w:color w:val="000000" w:themeColor="text1"/>
          <w:sz w:val="24"/>
          <w:szCs w:val="24"/>
        </w:rPr>
        <w:t>Terris, D. (2013). Ethics at Work: Creating Virtue at an American Corporation. Waltham, MA: Brandeis University Press. Retrieved from the Trident Online Library.</w:t>
      </w:r>
    </w:p>
    <w:p w:rsidR="00CD52E5" w:rsidRPr="00B05A12" w:rsidRDefault="00CD52E5" w:rsidP="00B05A12">
      <w:pPr>
        <w:spacing w:after="0" w:line="480" w:lineRule="auto"/>
        <w:ind w:firstLine="851"/>
        <w:rPr>
          <w:rFonts w:ascii="Times New Roman" w:hAnsi="Times New Roman" w:cs="Times New Roman"/>
          <w:color w:val="000000" w:themeColor="text1"/>
          <w:sz w:val="24"/>
          <w:szCs w:val="24"/>
        </w:rPr>
      </w:pPr>
    </w:p>
    <w:sectPr w:rsidR="00CD52E5" w:rsidRPr="00B05A12" w:rsidSect="00B05A12">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7899" w:rsidRDefault="00657899" w:rsidP="005156B9">
      <w:pPr>
        <w:spacing w:after="0" w:line="240" w:lineRule="auto"/>
      </w:pPr>
      <w:r>
        <w:separator/>
      </w:r>
    </w:p>
  </w:endnote>
  <w:endnote w:type="continuationSeparator" w:id="1">
    <w:p w:rsidR="00657899" w:rsidRDefault="00657899" w:rsidP="005156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7899" w:rsidRDefault="00657899" w:rsidP="005156B9">
      <w:pPr>
        <w:spacing w:after="0" w:line="240" w:lineRule="auto"/>
      </w:pPr>
      <w:r>
        <w:separator/>
      </w:r>
    </w:p>
  </w:footnote>
  <w:footnote w:type="continuationSeparator" w:id="1">
    <w:p w:rsidR="00657899" w:rsidRDefault="00657899" w:rsidP="005156B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A12" w:rsidRPr="00B05A12" w:rsidRDefault="0019745C" w:rsidP="00B05A12">
    <w:pPr>
      <w:pStyle w:val="Header"/>
      <w:rPr>
        <w:rFonts w:ascii="Times New Roman" w:hAnsi="Times New Roman" w:cs="Times New Roman"/>
        <w:sz w:val="24"/>
        <w:szCs w:val="24"/>
      </w:rPr>
    </w:pPr>
    <w:r w:rsidRPr="00B05A12">
      <w:rPr>
        <w:rFonts w:ascii="Times New Roman" w:hAnsi="Times New Roman" w:cs="Times New Roman"/>
        <w:sz w:val="24"/>
        <w:szCs w:val="24"/>
      </w:rPr>
      <w:t>WORK ETHICS</w:t>
    </w:r>
    <w:sdt>
      <w:sdtPr>
        <w:rPr>
          <w:rFonts w:ascii="Times New Roman" w:hAnsi="Times New Roman" w:cs="Times New Roman"/>
          <w:sz w:val="24"/>
          <w:szCs w:val="24"/>
        </w:rPr>
        <w:id w:val="-831758167"/>
        <w:docPartObj>
          <w:docPartGallery w:val="Page Numbers (Top of Page)"/>
          <w:docPartUnique/>
        </w:docPartObj>
      </w:sdtPr>
      <w:sdtEndPr>
        <w:rPr>
          <w:noProof/>
        </w:rPr>
      </w:sdtEndPr>
      <w:sdtContent>
        <w:r w:rsidR="003266D1">
          <w:rPr>
            <w:rFonts w:ascii="Times New Roman" w:hAnsi="Times New Roman" w:cs="Times New Roman"/>
            <w:sz w:val="24"/>
            <w:szCs w:val="24"/>
          </w:rPr>
          <w:t xml:space="preserve">                                                                                                                    </w:t>
        </w:r>
        <w:r w:rsidR="008E5D35" w:rsidRPr="00B05A12">
          <w:rPr>
            <w:rFonts w:ascii="Times New Roman" w:hAnsi="Times New Roman" w:cs="Times New Roman"/>
            <w:sz w:val="24"/>
            <w:szCs w:val="24"/>
          </w:rPr>
          <w:fldChar w:fldCharType="begin"/>
        </w:r>
        <w:r w:rsidRPr="00B05A12">
          <w:rPr>
            <w:rFonts w:ascii="Times New Roman" w:hAnsi="Times New Roman" w:cs="Times New Roman"/>
            <w:sz w:val="24"/>
            <w:szCs w:val="24"/>
          </w:rPr>
          <w:instrText xml:space="preserve"> PAGE   \* MERGEFORMAT </w:instrText>
        </w:r>
        <w:r w:rsidR="008E5D35" w:rsidRPr="00B05A12">
          <w:rPr>
            <w:rFonts w:ascii="Times New Roman" w:hAnsi="Times New Roman" w:cs="Times New Roman"/>
            <w:sz w:val="24"/>
            <w:szCs w:val="24"/>
          </w:rPr>
          <w:fldChar w:fldCharType="separate"/>
        </w:r>
        <w:r w:rsidR="00C63FA9">
          <w:rPr>
            <w:rFonts w:ascii="Times New Roman" w:hAnsi="Times New Roman" w:cs="Times New Roman"/>
            <w:noProof/>
            <w:sz w:val="24"/>
            <w:szCs w:val="24"/>
          </w:rPr>
          <w:t>4</w:t>
        </w:r>
        <w:r w:rsidR="008E5D35" w:rsidRPr="00B05A12">
          <w:rPr>
            <w:rFonts w:ascii="Times New Roman" w:hAnsi="Times New Roman" w:cs="Times New Roman"/>
            <w:noProof/>
            <w:sz w:val="24"/>
            <w:szCs w:val="24"/>
          </w:rPr>
          <w:fldChar w:fldCharType="end"/>
        </w:r>
      </w:sdtContent>
    </w:sdt>
  </w:p>
  <w:p w:rsidR="00B05A12" w:rsidRDefault="00B05A1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A12" w:rsidRPr="00B05A12" w:rsidRDefault="0019745C" w:rsidP="00B05A12">
    <w:pPr>
      <w:pStyle w:val="Header"/>
      <w:rPr>
        <w:rFonts w:ascii="Times New Roman" w:hAnsi="Times New Roman" w:cs="Times New Roman"/>
        <w:sz w:val="24"/>
        <w:szCs w:val="24"/>
      </w:rPr>
    </w:pPr>
    <w:r w:rsidRPr="00B05A12">
      <w:rPr>
        <w:rFonts w:ascii="Times New Roman" w:hAnsi="Times New Roman" w:cs="Times New Roman"/>
        <w:sz w:val="24"/>
        <w:szCs w:val="24"/>
      </w:rPr>
      <w:t>Running head: WORK ETHICS</w:t>
    </w:r>
    <w:sdt>
      <w:sdtPr>
        <w:rPr>
          <w:rFonts w:ascii="Times New Roman" w:hAnsi="Times New Roman" w:cs="Times New Roman"/>
          <w:sz w:val="24"/>
          <w:szCs w:val="24"/>
        </w:rPr>
        <w:id w:val="-1969116968"/>
        <w:docPartObj>
          <w:docPartGallery w:val="Page Numbers (Top of Page)"/>
          <w:docPartUnique/>
        </w:docPartObj>
      </w:sdtPr>
      <w:sdtEndPr>
        <w:rPr>
          <w:noProof/>
        </w:rPr>
      </w:sdtEndPr>
      <w:sdtContent>
        <w:r w:rsidR="003266D1">
          <w:rPr>
            <w:rFonts w:ascii="Times New Roman" w:hAnsi="Times New Roman" w:cs="Times New Roman"/>
            <w:sz w:val="24"/>
            <w:szCs w:val="24"/>
          </w:rPr>
          <w:t xml:space="preserve">                                                                                                </w:t>
        </w:r>
        <w:r w:rsidR="008E5D35" w:rsidRPr="00B05A12">
          <w:rPr>
            <w:rFonts w:ascii="Times New Roman" w:hAnsi="Times New Roman" w:cs="Times New Roman"/>
            <w:sz w:val="24"/>
            <w:szCs w:val="24"/>
          </w:rPr>
          <w:fldChar w:fldCharType="begin"/>
        </w:r>
        <w:r w:rsidRPr="00B05A12">
          <w:rPr>
            <w:rFonts w:ascii="Times New Roman" w:hAnsi="Times New Roman" w:cs="Times New Roman"/>
            <w:sz w:val="24"/>
            <w:szCs w:val="24"/>
          </w:rPr>
          <w:instrText xml:space="preserve"> PAGE   \* MERGEFORMAT </w:instrText>
        </w:r>
        <w:r w:rsidR="008E5D35" w:rsidRPr="00B05A12">
          <w:rPr>
            <w:rFonts w:ascii="Times New Roman" w:hAnsi="Times New Roman" w:cs="Times New Roman"/>
            <w:sz w:val="24"/>
            <w:szCs w:val="24"/>
          </w:rPr>
          <w:fldChar w:fldCharType="separate"/>
        </w:r>
        <w:r w:rsidR="00C7718D">
          <w:rPr>
            <w:rFonts w:ascii="Times New Roman" w:hAnsi="Times New Roman" w:cs="Times New Roman"/>
            <w:noProof/>
            <w:sz w:val="24"/>
            <w:szCs w:val="24"/>
          </w:rPr>
          <w:t>1</w:t>
        </w:r>
        <w:r w:rsidR="008E5D35" w:rsidRPr="00B05A12">
          <w:rPr>
            <w:rFonts w:ascii="Times New Roman" w:hAnsi="Times New Roman" w:cs="Times New Roman"/>
            <w:noProof/>
            <w:sz w:val="24"/>
            <w:szCs w:val="24"/>
          </w:rPr>
          <w:fldChar w:fldCharType="end"/>
        </w:r>
      </w:sdtContent>
    </w:sdt>
  </w:p>
  <w:p w:rsidR="00B05A12" w:rsidRDefault="00B05A1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jQ2NbE0MjY1NjQzMzZR0lEKTi0uzszPAykwrAUA6Pnm2CwAAAA="/>
  </w:docVars>
  <w:rsids>
    <w:rsidRoot w:val="00627B03"/>
    <w:rsid w:val="0019745C"/>
    <w:rsid w:val="00323AB0"/>
    <w:rsid w:val="003266D1"/>
    <w:rsid w:val="005156B9"/>
    <w:rsid w:val="00627B03"/>
    <w:rsid w:val="00657899"/>
    <w:rsid w:val="007178C8"/>
    <w:rsid w:val="007416D2"/>
    <w:rsid w:val="008E5D35"/>
    <w:rsid w:val="0095650F"/>
    <w:rsid w:val="009C52E8"/>
    <w:rsid w:val="00B05A12"/>
    <w:rsid w:val="00C56E6B"/>
    <w:rsid w:val="00C63FA9"/>
    <w:rsid w:val="00C7718D"/>
    <w:rsid w:val="00CD52E5"/>
    <w:rsid w:val="00D164C3"/>
    <w:rsid w:val="00EE0C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6B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5A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5A12"/>
    <w:rPr>
      <w:lang w:val="en-US"/>
    </w:rPr>
  </w:style>
  <w:style w:type="paragraph" w:styleId="Footer">
    <w:name w:val="footer"/>
    <w:basedOn w:val="Normal"/>
    <w:link w:val="FooterChar"/>
    <w:uiPriority w:val="99"/>
    <w:unhideWhenUsed/>
    <w:rsid w:val="00B05A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5A12"/>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1101</Words>
  <Characters>6280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2020-07-17T01:12:00Z</dcterms:created>
  <dcterms:modified xsi:type="dcterms:W3CDTF">2020-07-17T01:12:00Z</dcterms:modified>
</cp:coreProperties>
</file>